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XSL-FO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XML-140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XSL-FO teaches students how transform XML documents with XSL to create PDFs.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knowledge of XML and XSLT.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XSL-FO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Editor (One of the following) 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Stylus Studio XSL-FO Editor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XMLSpy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&lt;oXygen/&gt; XML Editor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editor of your choice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Plain text editor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 processing engine of your choice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learn: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the Formatting Objects (FO) language works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auto-generate FO documents from XML with XSLT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a Formatting Objects Engine to generate PDF documents from XML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Objects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purpose of XSL-FO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XSL-FO Works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XSL-FO Document Parts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XSL-FO Example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Root Element: root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layout-master-set and simple-page-master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page-sequence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and static-content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Static Content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region-before and region-after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static-content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Blocks and Inlines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Blocks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Box Model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Space, Indent and Padding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Formatting Example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Inline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Inheritance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wrapper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Lists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list-block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list-item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list-item-label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list-item-body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Whitespace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Layout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Masters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Simple Layout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fo:simple-page-master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fo:region-body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fo:region-before, fo:region-after, fo:region-start, and fo:region-end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page-sequence-master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Cover Page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Odd and Even Pages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Blank Pages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break-before and break-after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Links and Graphics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Links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Internal Links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Tying It All Together: XSL-FO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Tying it all Together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Keeps, Orphans, and Widows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Keep Constraints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keep-with-previous and keep-with-next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keep-together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Orphans and Widows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Leaders, Markers, and Page Numbers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 of Contents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Numbering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Tables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fo:table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fo:table-column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fo:table-header, fo:table-body, fo:table-footer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fo:table-row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fo:table-cell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Footnotes and Floats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Footnotes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xsl-footnote-separator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