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TensorFlow and Keras in a Day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PYTH-234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TensorFlow has become an integral part of Machine and Deep Learning techniques. This TensorFlow and Keras training course teaches attendees the fundamentals of how to build Artificial Neural Networks (ANNs) using Keras and TensorFlow.</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basic knowledge of Python and machine learning fundamentals.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TensorFlow and Keras training students receive courseware covering the toics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the Google Chrome web browser and 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TensorFlow fundamentals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Tensors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Artificial Neural Networks (regression)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Artificial Neural Networks (classification)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transfer learning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TensorFlow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versus Deep Learning: what’s the difference?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TensorFlow?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TensorFlow?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Tensors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Tensors?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Tensors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Tensor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Manipulating Tensors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Math operations on Tensors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NumPy &amp; Tensors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Artificial Neural Networks: Regression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to build a neural network for a regression problem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building a sequential network with layers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that make up neural networks (loss function, architecture, optimization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 for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Artificial Neural Network: Classification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neural network for a classification problem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Loss functions, metrics, and optimizers used for Classification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 for classification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Transfer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what transfer learning is with TensorFlow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transfer learning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TensorFlow Hub for pre-trained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TensorFlow Callbacks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model with Keras Functional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