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Sitefinity for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STFN-104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instructor-led online Sitefinity for Developers training teaches your team how to take full control over your website using the Sitefinity API and the powerful Sitefinity Fluent API. Attendees learn how to manipulate all the CMS manager objects in the system, from automating website formation to creating, updating, and deleting content. Participants learn how to develop templates, custom widgets, and custom modules. In addition, this Sitefinity course demonstrates how to debug scripts and provides AJAX and JavaScript injection tips and tricks.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Sitefinity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Sitefinity</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Sitefinity projects in Visual Studio and NuGet Packages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widgets in WebForms and MVC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Custom Designers in WebForms and AngularJS (more emphasis will be given to MVC)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Query and perform CRUD (Create Read Update Delete) operations on Sitefinity Content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Extend existing features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custom templates, widgets, and module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Intercept events using the EventHub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Debug scripts in Chrome or Visual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 configuration sections to the advanced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new custom module with custom widgets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Sitefinity Projects in Visual Studio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Sitefinity and Technologies You Already Know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Widgets in WebForms and MVC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 Custom Designers in WebForms and AngularJS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The Sitefinity API and Sitefinity Fluent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CRUD (Create Read Update Delete) Operations on Sitefinity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Extending Existing features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Developing Custom Templates, Widgets, and Modules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Intercepting Events Using the EventHub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Adding Configuration Sections to the Advanced Settings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Custom Module/Custom Widgets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Script Debugging in Chrome or Visual Studio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AJAX and JavaScript injection Tips and Tricks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