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Serving and Deploying Enterprise LLM Applications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AI-138WA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advanced Large Language Model (LLM) training is for Ops professionals who want to master deploying, managing, and scaling sophisticated LLM-based applications in enterprise environments. The course covers advanced topics such as scalable model serving infrastructures, monitoring and troubleshooting techniques, Agentic RAG deployment, and CI/CD and DevOps practices for LLM-based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programming skills in Python and familiarity with LLM concepts and frameworks (3+ Months LLM, 6+ Months Python and Machine Learning)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Access via API, Open Source Libraries (HuggingFace)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Application development experience (RAG, Chatbots, etc)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Strong understanding of containerization, orchestration, and cloud computing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monitoring, logging, and troubleshooting of production systems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Familiarity with DevOps practices and CI/CD pipelines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MLOps knowledge preferred but not required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and implement scalable model serving infrastructures for LLM-based applications, leveraging Kubernetes and serverless technologies for optimal performance and high availability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model serving performance and cost-efficiency by implementing advanced techniques like caching, compression, and quantization and leveraging spot instances and reserved capacity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comprehensive monitoring and logging for LLM-based applications, setting up distributed tracing, metrics collection, and log aggregation. Utilize advanced dashboards, alerts, and automated troubleshooting for proactive issue resolution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manage agentic RAG architectures at scale in production environments, ensuring scalability, fault tolerance, and optimized performance through monitoring and resource utilization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Streamline LLM-based application deployments with advanced CI/CD pipelines, integrating automated testing, staging, and production deployments while leveraging GitOps and infrastructure-as-code practices for efficient collaboration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Model Serving Infrastructure and Scalability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and implementing scalable model serving infrastructures for LLM-based applications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Kubernetes and serverless technologies for auto-scaling and high availability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multi-region and multi-cloud deployment strategies for scale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Optimizing model serving performance and cost-efficiency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advanced caching, compression, and quantization techniques for model serving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spot instances, reserved capacity, and other cost optimization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 scalable and cost-efficient model serving infrastructure for an LLM-based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Monitoring, Logging, and Troubleshooting for LLM-Based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advanced monitoring and logging techniques for LLM-based applications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distributed tracing, metrics collection, and log aggregation for LLM-based applications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advanced monitoring dashboards and alerts for key performance and quality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and root cause analysis for LLM-based application issues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advanced debugging, profiling, and visualization tools for identifying performance bottlenecks and errors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automated anomaly detection and incident management workflows for LLM-based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 up comprehensive monitoring, logging, and troubleshooting for an LLM-based application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distributed tracing, metrics collection, and log aggregation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monitoring dashboards, alerts, and automated troubleshooting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and Managing Agentic RAG Architectures at Scale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and managing Agentic RAG architectures in production environments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scalable and fault-tolerant Agentic RAG deployment architectures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containerization, orchestration, and serverless technologies for Agentic RAG deployment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and optimizing Agentic RAG performance and resource utilization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advanced monitoring and profiling techniques for Agentic RAG components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Agentic RAG deployments for cost-efficiency and performance at scale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and managing an Agentic RAG architecture in a production environment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CI/CD and DevOps Practices for LLM-Based Application Deployments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advanced CI/CD pipelines and workflows for LLM-based application deployments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end-to-end CI/CD pipelines with automated testing, staging, and production deployments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GitOps and infrastructure-as-code practices for declarative and version-controlled deployments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Adopting DevOps best practices for collaborative and efficient LLM-based application development and deployment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agile development methodologies and continuous feedback loops for LLM-based applications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Establishing effective collaboration and communication channels between development, ops, and data science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 CI/CD pipeline and DevOps practices for an LLM-based application deployment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an end-to-end CI/CD pipeline with automated testing and deployment stages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