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Universe Design Tool (UDT)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BO-106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SAP</w:t>
      </w:r>
      <w:r>
        <w:rPr>
          <w:rFonts w:ascii="Verdana" w:eastAsia="Verdana" w:hAnsi="Verdana" w:cs="Verdana"/>
          <w:b w:val="0"/>
          <w:sz w:val="20"/>
          <w:vertAlign w:val="superscript"/>
        </w:rPr>
        <w:t>®</w:t>
      </w:r>
      <w:r>
        <w:rPr>
          <w:rFonts w:ascii="Verdana" w:eastAsia="Verdana" w:hAnsi="Verdana" w:cs="Verdana"/>
          <w:b w:val="0"/>
          <w:sz w:val="20"/>
        </w:rPr>
        <w:t xml:space="preserve"> BusinessObjects</w:t>
      </w:r>
      <w:r>
        <w:rPr>
          <w:rFonts w:ascii="Verdana" w:eastAsia="Verdana" w:hAnsi="Verdana" w:cs="Verdana"/>
          <w:b w:val="0"/>
          <w:sz w:val="20"/>
          <w:vertAlign w:val="superscript"/>
        </w:rPr>
        <w:t>TM</w:t>
      </w:r>
      <w:r>
        <w:rPr>
          <w:rFonts w:ascii="Verdana" w:eastAsia="Verdana" w:hAnsi="Verdana" w:cs="Verdana"/>
          <w:b w:val="0"/>
          <w:sz w:val="20"/>
        </w:rPr>
        <w:t xml:space="preserve"> Universe Design Tool training teaches attendees to get up and running with Universe creation. Attendees learn how to create database connections, joins, classes and objects, hierarchies, loop resolution, contexts, table aliases, and much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already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Windows Skills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Some Database Background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Some SQL Skills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with Desktop Reporting 4.x or WebIntelligence 4.x Basic Reporting (Recommended)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BusinessObjects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Class files and instructions for setting them up on your BusinessObjects server are provided. All attendees and the instructor will need access to the server during the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Maintain Universes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Join Database Tables and Set or Detect Join Cardinality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Classes and Objects within Hierarchies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Dimensions, Details, and Measures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Using Contexts and Aliases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Predefined Conditions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Desktop Reporting</w:t>
      </w:r>
      <w:r>
        <w:rPr>
          <w:rFonts w:ascii="Verdana" w:eastAsia="Verdana" w:hAnsi="Verdana" w:cs="Verdana"/>
          <w:b w:val="0"/>
          <w:sz w:val="20"/>
          <w:vertAlign w:val="superscript"/>
        </w:rPr>
        <w:t>TM</w:t>
      </w:r>
      <w:r>
        <w:rPr>
          <w:rFonts w:ascii="Verdana" w:eastAsia="Verdana" w:hAnsi="Verdana" w:cs="Verdana"/>
          <w:b w:val="0"/>
          <w:sz w:val="20"/>
        </w:rPr>
        <w:t xml:space="preserve"> 4.x or WebIntelligence</w:t>
      </w:r>
      <w:r>
        <w:rPr>
          <w:rFonts w:ascii="Verdana" w:eastAsia="Verdana" w:hAnsi="Verdana" w:cs="Verdana"/>
          <w:b w:val="0"/>
          <w:sz w:val="20"/>
          <w:vertAlign w:val="superscript"/>
        </w:rPr>
        <w:t>TM</w:t>
      </w:r>
      <w:r>
        <w:rPr>
          <w:rFonts w:ascii="Verdana" w:eastAsia="Verdana" w:hAnsi="Verdana" w:cs="Verdana"/>
          <w:b w:val="0"/>
          <w:sz w:val="20"/>
        </w:rPr>
        <w:t xml:space="preserve"> 4.x Reporting to Test Universes and SQL Generation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BusinessObjects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Administration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Semantic Layer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Definitions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Universe Development Process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Database Connection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Database Tables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Joins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of Creating 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Equi-joins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Outer 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Theta 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 Joins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Classes and Objects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Classes/Subclasses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Object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 and Object Organization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Dimensions/Details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of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Cycle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Measures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Measures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Simple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Measures Using Arithmetic Formula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Measures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Aliases and Contexts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Aliases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Contexts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Universe Integrity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Restrictions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Forced Restrictions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Object-level Restrictions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Self-restricting 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Select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Inferred 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Restrictions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Predefined Conditions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Index Awareness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Primary and Foreign Key index awareness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@Script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Hierarchies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Hierarchy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Hierarchies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 Time Hierarchies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Table Based Time Hierarchies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Hierarchies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Aggregate Awareness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Summary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Aggregate Derived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Aggregate Awareness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@Aggregate_Aware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 &amp; Setting Incompatible Objects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Resolving Traps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Fan Traps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Chasm Traps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Procedures for Resolving Traps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Reviewing Security Restrictions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 and User GroGroup &amp; User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Security Restrictions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Net Security Restrictions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Documenting &amp; Maintaining Universes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Universes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Hardcopies (Printing)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As PDF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Distributing Universe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Universe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Enterprise Distribution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Exporting Universes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Locking Universes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Incremental Exports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Version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Maintaining Universes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Target Database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Impact Resolution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New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Revisions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Efficient Maintenance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