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Memory Safe Programming with Rust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RUST-110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Accelebrate's Memory Safe Programming with </w:t>
      </w:r>
      <w:r>
        <w:rPr>
          <w:rFonts w:ascii="Verdana" w:eastAsia="Verdana" w:hAnsi="Verdana" w:cs="Verdana"/>
          <w:b w:val="0"/>
          <w:sz w:val="24"/>
          <w:szCs w:val="24"/>
        </w:rPr>
        <w:t xml:space="preserve">Rust </w:t>
      </w:r>
      <w:r>
        <w:rPr>
          <w:rFonts w:ascii="Verdana" w:eastAsia="Verdana" w:hAnsi="Verdana" w:cs="Verdana"/>
          <w:b w:val="0"/>
          <w:sz w:val="24"/>
          <w:szCs w:val="24"/>
        </w:rPr>
        <w:t>training course gives attendees a thorough and practical understanding of memory safety, a concept that often poses a challenge for new Rust developers. While programmers with experience in other languages quickly grasp many Rust features, understanding and applying ownership and borrowing rules can be a steeper climb.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advanced Rust course demystifies the Rust memory model and teaches attendees how to integrate it into their coding practice seamlessly. By the end of this Rust course, students have a deep understanding of memory safety in Rust and will be able to apply it to their projects immediately.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course assumes prior experience with Rust programming language. The course focuses on upskilling Rust developers to understand and apply Rust’s memory safety concepts.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covering all topics in the course. Courseware is distributed via GitHub through documentation and extensive code samples.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free, personal GitHub account to access the courseware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and Visual Studio Code on their computers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Crates and Visual Studio Extensions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students cannot configure a local environment, a cloud-based environment can be provided.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Rust’s philosophy of memory safety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memory leaks and dangling pointers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concepts such as the stack and heap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ownership and borrowing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references and mutability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smart pointers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self referential structures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Memory is Managed on a Computer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the Operating System Views Memory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Memory is Allocated in a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Programming Languages and Runtimes Manage Memory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Pitfalls with manual memory management in languages like C or C++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Pitfalls with garbage collection in languages like Python or C#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Leaks and Dangling Pointers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Ensuring Memory Safety at Compile 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Rust’s Approach to Safe Memory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Safe Memory Management Approaches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Memory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Variables and their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Addresses and Data Addresses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Mutability of Variables and their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Variable and Data Ownership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Rust’s Approach to Variables and their Data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Rust Memory Model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 and Borrowing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References and Mutability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Stack Allocation vs Heap Allocation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Smart Pointers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Thread Safety through Atomics and 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Rust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Smart Pointers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Smart Pointers?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to use Smart Pointers?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Unknown Size at Compile Time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Self-Referential Structures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Interior Mutability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Smart Pointer Types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Box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Rc, Weak, and Arc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Cell and RefCell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RwLock and Mutex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