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React using JavaScript/ECMAScript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React</w:t>
        </w:r>
      </w:hyperlink>
      <w:r>
        <w:rPr>
          <w:rFonts w:ascii="Verdana" w:eastAsia="Verdana" w:hAnsi="Verdana" w:cs="Verdana"/>
          <w:b w:val="0"/>
          <w:sz w:val="20"/>
        </w:rPr>
        <w:t xml:space="preserve"> is a JavaScript library for building web user interfaces. It is one of the most wanted and loved web frameworks today. React makes it painless to create interactive UIs on top of web standards. This Introduction to React using JavaScript/ECMAScript training course teaches developers the skills they need to immediately use React to build modern applications. </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React class can also be taught using TypeScript.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object-oriented programming experience. Some experience with JavaScript is helpful; the new language features of JavaScript and TypeScript are covered/reviewed in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JavaScript package manager (either npm or Yarn)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new JavaScript language features, including classes, modules, and arrow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what React is and why it is useful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basic architecture of a React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 understanding of JSX and the Virtual DOM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React components to build interactive interfaces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validate forms using controlled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HTTP calls to read or change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common component architecture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simple and complex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React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Package Manager (npm/Yarn)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npm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Node.js?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Yarn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vs.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Yarn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Compiler Setup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(Babel)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ES6/ES2015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Scope (var, let, const)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Rest, 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Object.assign()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Initializer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Setup (Create React App)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Folder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Styles and Assets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(Code Organization &amp; Conventions)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it 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it is useful?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React Compared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Web application architectures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Server-side web application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Single-page web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React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JSX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createElement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Embedding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Attributes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Virtual DOM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Composing &amp; Reuse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Read-only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Literals vs.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vs. Class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Listening/Subscribing/Wiring to an Event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Binding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Binding is Necessary?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Class Method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Arrow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Passing Parameters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Handling Events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Synthetic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Breaking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Hooks API: useState, useEffect, useRef, useContext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Function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useState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Class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Mutating state with setState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State Correctly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Flows Down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Side Effects &amp;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useEffect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useEffect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Demo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Lifecycle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Mounting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vs. Less Common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Lifecycle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Rendering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 else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Operator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(&amp;&amp;) Operator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 for loop, array.forEach, array.map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using Elements,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Keys are Needed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Communication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Design Patterns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Container and Presentation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Composition vs.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 of Change Logic across Multiple Inputs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Form Submission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Other Form Elements: select, textarea, number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Uncontrolled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HTTP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Axios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with React (HTTP 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 for 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POST, PUT, DELETE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(React 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Not Found (404) (as time permits)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 (Url &amp; Query) (as time permits)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(as time permits)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&amp; Deploy (as time permits)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React Application for Production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React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Apps with Client-Side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Environment Variables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reactjs.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