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Building React Apps with Remix</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RCT-138</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React Apps with Remix training course teaches attendees to how to deploy a fully functional React application using Remix. Participants master Remix's architecture, including React Router and server-side handling using Node.js and Visual Studio Code.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experience with modern JavaScript or TypeScript, including the new language features like classes, modules, arrow functions, and destructuring.</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 covering all topics in the course. Courseware is distributed via GitHub in the form of documentation and extensive code samples. Students practice the topics covered through challenging hands-on lab exercises.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will need a free, personal GitHub account to access the courseware and permission to install Node.js and Visual Studio Code on their computers. Also, students will need permission to install NPM Packages and Visual Studio Extensions. A cloud-based environment can be provided if students cannot configure a local environment.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Discover why React and Remix are used for modern web development and the specific problems they solve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Remix’s architecture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Set up a development environment, including installing Node.js and configuring Visual Studio Code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manage a Remix project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folder structures, browser support, handling styles and assets, and managing dependencies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render React components, understand JSX, and optimize rendering with keys and various JSX operators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Master advanced concepts like component props, events, and hooks, including state, effect, callback, and custom hooks.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Remix’s full-stack capabilities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styling techniques (CSS Modules, Tailwind CSS, CSS-in-JS) and unit testing (Jest, Testing Library)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Deploy a fully functional React app with Remix</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and Remix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React and Remix?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React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Remix solve?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Remix Architecture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React Router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Compiler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Server-Side HTTP Handler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 Fetch 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 Framework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Browser Framework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Development Environment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 Node.js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Visual Studio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 React Developer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 Remix NPM Packages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Remix CLI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Remix Project Setup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new project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Folder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Browser Support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Styles and Assets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Components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 Element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Function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Rendering a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Composing &amp; Reuse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Component Rendering and JSX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JSX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Embedding Expressions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Specifying Attributes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Fragments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Virtual DOM and Fiber Nodes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Ternary Operator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Logical (&amp;&amp; and ||) Operators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Rendering a list of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Optimizing rendering with keys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Component Props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Immutable Props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String Literals vs. Expressions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Prop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Prop Values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Naming Patterns for Props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Component Events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Events in React: Click and Change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Handlers and Functional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Event Handlers via Props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Component Hooks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Component State?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State Hook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Effect Hook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Callback Hook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Hooks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Capture Data with Forms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Controlled and Uncontrolled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Enable Change Logic across Multiple Form Controls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Wiring up Input, Textarea, and Select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different types of Input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Component Architecture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Reusable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Communication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Patterns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and Presentation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Prop Drilling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Router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Routes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Pages and Layouts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Linking and Navigating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Routes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Error Handling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File Structure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Remix Full Stack Data Flow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Submission and Revalidation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Isomorphic Rendering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 vs. Client Execution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Client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 and Client Composition Patterns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Progressive Enhancement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Progressive Enhancement?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Progressive Enhancement?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Progressive Enhancement and Remix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Performance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Resilience and Accessibility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Simplicity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Pending UI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Pending UI?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Busy Indicators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Optimistic UI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Skeleton Fallbacks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State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State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React and State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React Anti-Patterns in Remix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State with Remix instead of React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Network Concurrency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 vs. Fetcher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useActionData Hook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useFetcher Hook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useNavigation Hook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URL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the URL Should Change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the URL Should Not Change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Styling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CSS Modules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Tailwind CSS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CSS-in-JS (Styled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Unit Testing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Jest and Testing Library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React components tested for?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Tests, Test Suites, Assertions, and Mocking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 DOM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 Event Handlers with Spies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 Custom Hooks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Mocking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Mocking Hooks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Deployment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