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Statistical Quality Analysis with Minitab</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MTNB-102</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private, online Statistical Quality Analysis with Minitab training course teaches attendees the basics of statistical process control and how Minitab's quality tools can improve and control your processes. Students learn when and where to use the various types of control charts available in Minitab</w:t>
      </w:r>
      <w:r>
        <w:rPr>
          <w:rFonts w:ascii="Verdana" w:eastAsia="Verdana" w:hAnsi="Verdana" w:cs="Verdana"/>
          <w:b w:val="0"/>
          <w:sz w:val="20"/>
          <w:vertAlign w:val="superscript"/>
        </w:rPr>
        <w:t>®</w:t>
      </w:r>
      <w:r>
        <w:rPr>
          <w:rFonts w:ascii="Verdana" w:eastAsia="Verdana" w:hAnsi="Verdana" w:cs="Verdana"/>
          <w:b w:val="0"/>
          <w:sz w:val="20"/>
        </w:rPr>
        <w:t xml:space="preserve"> and how to leverage its capability analysis tools to evaluate your processes for internal and customer specifications.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students should have taken </w:t>
      </w:r>
      <w:hyperlink r:id="rId5" w:history="1">
        <w:r>
          <w:rPr>
            <w:rFonts w:ascii="Verdana" w:eastAsia="Verdana" w:hAnsi="Verdana" w:cs="Verdana"/>
            <w:b w:val="0"/>
            <w:sz w:val="20"/>
          </w:rPr>
          <w:t>Minitab Basics</w:t>
        </w:r>
      </w:hyperlink>
      <w:r>
        <w:rPr>
          <w:rFonts w:ascii="Verdana" w:eastAsia="Verdana" w:hAnsi="Verdana" w:cs="Verdana"/>
          <w:b w:val="0"/>
          <w:sz w:val="20"/>
        </w:rPr>
        <w:t xml:space="preserve"> and </w:t>
      </w:r>
      <w:hyperlink r:id="rId6" w:history="1">
        <w:r>
          <w:rPr>
            <w:rFonts w:ascii="Verdana" w:eastAsia="Verdana" w:hAnsi="Verdana" w:cs="Verdana"/>
            <w:b w:val="0"/>
            <w:sz w:val="20"/>
          </w:rPr>
          <w:t>Basic Statistics with Minitab</w:t>
        </w:r>
      </w:hyperlink>
      <w:r>
        <w:rPr>
          <w:rFonts w:ascii="Verdana" w:eastAsia="Verdana" w:hAnsi="Verdana" w:cs="Verdana"/>
          <w:b w:val="0"/>
          <w:sz w:val="20"/>
        </w:rPr>
        <w:t>, or have equivalent knowledge.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Minitab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Each student should have Minitab software installed (or use the </w:t>
      </w:r>
      <w:hyperlink r:id="rId7" w:tgtFrame="_blank" w:history="1">
        <w:r>
          <w:rPr>
            <w:rFonts w:ascii="Verdana" w:eastAsia="Verdana" w:hAnsi="Verdana" w:cs="Verdana"/>
            <w:b w:val="0"/>
            <w:sz w:val="20"/>
          </w:rPr>
          <w:t>free 30-day trial</w:t>
        </w:r>
      </w:hyperlink>
      <w:r>
        <w:rPr>
          <w:rFonts w:ascii="Verdana" w:eastAsia="Verdana" w:hAnsi="Verdana" w:cs="Verdana"/>
          <w:b w:val="0"/>
          <w:sz w:val="20"/>
        </w:rPr>
        <w: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Assess measurement systems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control charting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Measure process capability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acceptance sampling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reliability analysis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Attribute Agreement for Binary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Nominal and Ordinal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Kappa and Kendall’s Coefficients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Gage R&amp;R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Variables and Attribute Control Charts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Capability Analysis for Normal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Non-normal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Attribute data</w:t>
      </w:r>
    </w:p>
    <w:p w:rsidR="00A77B3E">
      <w:pPr>
        <w:keepNext w:val="0"/>
        <w:spacing w:before="200" w:after="200"/>
        <w:rPr>
          <w:rFonts w:ascii="Verdana" w:eastAsia="Verdana" w:hAnsi="Verdana" w:cs="Verdana"/>
          <w:b w:val="0"/>
          <w:sz w:val="20"/>
        </w:rPr>
      </w:pPr>
    </w:p>
    <w:sectPr>
      <w:footerReference w:type="default" r:id="rId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minitab-basics" TargetMode="External" /><Relationship Id="rId6" Type="http://schemas.openxmlformats.org/officeDocument/2006/relationships/hyperlink" Target="file:////training/minitab-basic-statistics" TargetMode="External" /><Relationship Id="rId7" Type="http://schemas.openxmlformats.org/officeDocument/2006/relationships/hyperlink" Target="https://www.minitab.com/en-us/products/minitab/free-trial/"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