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Migrating to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AWS-182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Migrating to an AWS cloud environment requires careful planning. This Migration to AWS training teaches attendees how to successfully manage each step of the migration process, from portfolio discovery and application migration planning to post-migration validation and optimization. Participants gain the solid foundation needed to complete their organization’s AWS migration.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enterprise IT infrastructure (hardware and software)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Completed the </w:t>
      </w:r>
      <w:hyperlink r:id="rId5" w:history="1">
        <w:r>
          <w:rPr>
            <w:rFonts w:ascii="Verdana" w:eastAsia="Verdana" w:hAnsi="Verdana" w:cs="Verdana"/>
            <w:b w:val="0"/>
            <w:sz w:val="20"/>
          </w:rPr>
          <w:t>AWS Technical Essentials</w:t>
        </w:r>
      </w:hyperlink>
      <w:r>
        <w:rPr>
          <w:rFonts w:ascii="Verdana" w:eastAsia="Verdana" w:hAnsi="Verdana" w:cs="Verdana"/>
          <w:b w:val="0"/>
          <w:sz w:val="20"/>
        </w:rPr>
        <w:t xml:space="preserve"> or </w:t>
      </w:r>
      <w:hyperlink r:id="rId6" w:history="1">
        <w:r>
          <w:rPr>
            <w:rFonts w:ascii="Verdana" w:eastAsia="Verdana" w:hAnsi="Verdana" w:cs="Verdana"/>
            <w:b w:val="0"/>
            <w:sz w:val="20"/>
          </w:rPr>
          <w:t>Architecting on AWS</w:t>
        </w:r>
      </w:hyperlink>
      <w:r>
        <w:rPr>
          <w:rFonts w:ascii="Verdana" w:eastAsia="Verdana" w:hAnsi="Verdana" w:cs="Verdana"/>
          <w:b w:val="0"/>
          <w:sz w:val="20"/>
        </w:rPr>
        <w:t xml:space="preserve"> classroom training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Achieved the </w:t>
      </w:r>
      <w:hyperlink r:id="rId7" w:tgtFrame="_blank" w:history="1">
        <w:r>
          <w:rPr>
            <w:rFonts w:ascii="Verdana" w:eastAsia="Verdana" w:hAnsi="Verdana" w:cs="Verdana"/>
            <w:b w:val="0"/>
            <w:sz w:val="20"/>
          </w:rPr>
          <w:t>AWS Certified Solutions Architect – Associate</w:t>
        </w:r>
      </w:hyperlink>
      <w:r>
        <w:rPr>
          <w:rFonts w:ascii="Verdana" w:eastAsia="Verdana" w:hAnsi="Verdana" w:cs="Verdana"/>
          <w:b w:val="0"/>
          <w:sz w:val="20"/>
        </w:rPr>
        <w:t xml:space="preserve"> certification (optional)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the common business and technical drivers for migrating to the cloud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Summarize the three phases of migration and associated objectives, tasks, and stakeholders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AWS architecture, tools, and migration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Distinguish the various cloud migration strategies and when each is most appropriate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Determine an organization’s application and server migration readiness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a portfolio and gather data necessary for migration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design migration strategy for servers, applications, and databases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and validate application migration to the cloud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applications and operations after migrating to the cloud</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Migrating to AWS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a Cloud Migration?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drivers and desired outcomes of a cloud migration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the elements of a successful migration journey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three-phase AWS migration process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Assessing Migration Readiness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activities and goals of the assess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tools for assessing your organization’s cloud readiness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Migration Readiness Assessments (MRAs) and their importance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 Exercise: Assess cloud migration readiness with AWS Cloud Adoption Readiness Tool (CART)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for a Migration and Understanding Related Workstreams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mobilize phase of the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eight unique migration-related workstreams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Discovering Landing Zones and Their Benefits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function of a landing zone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best practices for creating a custom landing zone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you would use AWS Control Tower to create a landing zone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Landing Zone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process of building a landing zone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the best multi-account structure, governance policies, and connectivity plan for 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landing zone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AWS Control Tower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Your On-Premises Network and Directory Services to AWS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Discovering the Portfolio and Understanding Migration Strategies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activities of the detailed portfolio discovery workstream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assess an application’s migration readiness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seven migration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Choose the best strategy (scenario-based)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and Choosing Portfolio Discovery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various discovery tools available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Distinguish which tools are best to use based on scenario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Application Data Necessary for Migration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Planning and Designing a Migration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planning and design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how to set up a migration factory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Choose and finalize an application migration strategy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Performing the Migration to AWS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server migration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various migration automation and governance tools available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server migration tools for compatibility with your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Migrating an Application to AWS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Database and Data Migration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the significance of database and data migration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various data migration tools available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Migrating an Existing Database to Amazon Aurora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Additional Migration Support Options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additional migration support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AWS Managed Services and AWS Marketplace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SAP on AWS and services offered for Windows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Integrating, Validating, and Cutting Over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process and benefits of integrating, validating, and cutting over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Modernizing and Optimizing an Application Migration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post-migration opportunities for modernization and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cost and security optimization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tools available to support these processes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ws-technical-essentials" TargetMode="External" /><Relationship Id="rId6" Type="http://schemas.openxmlformats.org/officeDocument/2006/relationships/hyperlink" Target="file:////training/aws-architecture" TargetMode="External" /><Relationship Id="rId7" Type="http://schemas.openxmlformats.org/officeDocument/2006/relationships/hyperlink" Target="https://aws.amazon.com/certification/certified-solutions-architect-associate/"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