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Dynamics 365 Customization and Configuration (MCC-55242)</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MCC-55242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Community Course 55242, Microsoft Dynamics 365 Customization and Configuration training, teaches attendees how to set up, customize, configure and maintain the CRM components of Microsoft Dynamics 365.</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learn how to customize the Dynamics 365 framework, create and maintain powerful workflows and business process flows, and use solutions to package and deploy customizations across multiple Dynamics 365 environments. Students also gain an understanding of the Dynamics 365 security model.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Before attending this course, students must have a working knowledge of Microsoft Dynamics 365 or Microsoft Dynamics CRM.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features and tools that exist in Microsoft Dynamics 365 for Customizers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aware of integrating complimenting Microsoft products such as SharePoint, Skype for Business and Exchange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Undertake and carry out the initial setup and configuration required in a Microsoft Dynamics 365 deployment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configure a comprehensive Security model using the inbuilt tools in Microsoft Dynamics 365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the Dynamics 365 schema by creating custom Entities, Fields and Relationships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custom Information Forms, Quick View Forms, Quick Create Forms and System Views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System Charts, Dashboards and Interactive Experience Dashboards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Business Rules using the Business Rule Designer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design and implement best practice Workflow, Business Process Flows and Custom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able to apply best practice methodology using Unmanaged and Managed Solutions to deploy Microsoft Dynamics 365 customizations and patches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 familiar with the versions of Microsoft Dynamics CRM\365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acquainted with the Dynamics 365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Dynamics 365 interfaces, devices and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tools for Dynamics 365 customizers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brief overview of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differences between Dynamics 365 organizations and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further reading and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up the lab environment - Acme Enterprises Event Management Solution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Dynamics 365 online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Dynamics 365 on premise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System Settings area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configure Auto Save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configure Format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configure Email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configure Skype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configure SharePoint Integration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configure Business Units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Security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Users and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Access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Hierarchy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Managing Entities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Dynamics 365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different Entity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Custom Entities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Entity Ownership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Entity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Entity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Entities and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Fields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Field Customization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different Field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Field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Field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Fields and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Calculated Field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Field Level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Relationships and Mappings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different Relationship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Relationship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Relationships and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Relationship Behavior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Hierarchy Relationship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Field Mappings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Forms, Views and Visualizations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process to create a new 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different Form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Form Designer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Main, Quick View and Quick Create 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Form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different View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System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System Charts and 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Processes: Workflows, Business Process Flows and Custom 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Process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Solution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Solution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add and administer components in a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differences between unmanaged and managed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export and import a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set Managed Properties for a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when you delete a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Clone a Solution Patch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Clone a Solution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