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MATLAB I/O and External Interfaces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MTLB-110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advanced-level MATLAB I/O and External Interfaces training course teaches attendees how to connect MATLAB to a wide variety of external connectors, including COM, Java, C++, .NET, Python, website URLs, disk, I/O, and more.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/>
          <w:bCs/>
          <w:sz w:val="20"/>
        </w:rPr>
        <w:t>Note:</w:t>
      </w:r>
      <w:r>
        <w:rPr>
          <w:rFonts w:ascii="Verdana" w:eastAsia="Verdana" w:hAnsi="Verdana" w:cs="Verdana"/>
          <w:b w:val="0"/>
          <w:sz w:val="20"/>
        </w:rPr>
        <w:t xml:space="preserve"> This course can be condensed to a half-day with fewer examples and less hands-on practice. We strongly recommend the full-day version if possible.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Attendees should have taken Accelebrate's </w:t>
      </w:r>
      <w:hyperlink r:id="rId5" w:history="1">
        <w:r>
          <w:rPr>
            <w:rFonts w:ascii="Verdana" w:eastAsia="Verdana" w:hAnsi="Verdana" w:cs="Verdana"/>
            <w:b w:val="0"/>
            <w:sz w:val="20"/>
          </w:rPr>
          <w:t>Introduction to MATLAB course</w:t>
        </w:r>
      </w:hyperlink>
      <w:r>
        <w:rPr>
          <w:rFonts w:ascii="Verdana" w:eastAsia="Verdana" w:hAnsi="Verdana" w:cs="Verdana"/>
          <w:b w:val="0"/>
          <w:sz w:val="20"/>
        </w:rPr>
        <w:t xml:space="preserve"> or have equivalent knowledge. Students must be comfortable using the MATLAB environment and have some basic MATLAB programming experience.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training students will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Any Windows, Linux, or macOS operating system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recent version of MATLAB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Access file data programmatically in MATLAB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Access external Java/C++/.NET/COM functionality within MATLAB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the custom programmatic styling of MS Office documents in MATLAB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Manipulate external objects via MATLAB code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MATLAB’s new C++ and Python interfaces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MATLAB File I/O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High/medium/low level I/O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Binary vs. text format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Performance considerations and other tradeoffs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Connecting MATLAB to a URL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urlread and webread functions, and their relatives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Customizing the underlying network object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JSON data format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Connecting MATLAB to a COM Server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actxserver function and its relatives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Manipulating Microsoft Office documents (Excel, PowerPoint, Word)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Enumerations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Avoiding COM access pitfalls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Using .NET Objects in MATLAB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import command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Implicit data-type conversion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Calling .NET functions and processing the returned results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Using Java Objects in MATLAB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javaaddpath function and its relatives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Java objects within MATLAB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type conversions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Java-MATLAB arrays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Static vs. dynamic classpath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Attaching MATLAB callbacks to Java events (if time permits)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Avoiding Java access pitfalls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Using Python in MATLAB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In-process vs. external Python engine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Calling Python functions and processing the returned results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Synchronicity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MATLAB’s Main Thread and Java/Python/.NET function calls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Implications of argument data being passed by value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Java/.NET/Python threads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Using C++ Code in MATLAB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MEX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MATLAB’s changed memory access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Avoiding MEX access pitfalls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loadlibrary function and its relatives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new import functionality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file:////training/matlab-scripts-programs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