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JavaFX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JFX-424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JavaFX Programming training course teaches attendees how to create desktop applications and rich web applications with high-performance, hardware-accelerated graphics. Participants learn how to use JavaFX to build attractive interfaces that incorporate graphics and animation, as well as multithreading for a more responsive user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basic Java programming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JavaFX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Recent version of macOS, Windows, or Linux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provides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 required; JDK 11 or later preferred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IDE installed (IntelliJ IDEA, Eclipse, or NetBeans)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structure of a JavaFX program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CSS to style JavaFX programs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FXML with JavaFX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shapes in JavaFX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drop shadow and reflection effects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JavaFX layout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listeners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simple binding and bidirectional binding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factory methods and the Fluent API for binding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custom binding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graphical user interfaces (GUIs)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event handlers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UI Controls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Menus and Toolbars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graphics and animation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sequential and parallel transitions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background tasks and threads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JavaFX?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JavaFX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JavaFX Scene Graph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Root, Branch, Leaf Nodes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Stage and Scenes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JavaFX Program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JavaFX Program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FXML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Shapes and Effects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Colors, Text ,Fonts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CSS Styling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Circles, Rectangles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Gradients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Radial Gradients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Effects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DropShadow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InnerShadow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Chaining Effects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Layout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 Panes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Region and Pane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HBox, VBox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FlowPane, TilePane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GridPane, StackPane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BorderPane, AnchorPane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Properties and Bindings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JavaFX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Listeners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Unidirectional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Bidirectional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Factory Method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Fluent API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Binding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UI Controls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Handlers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Label, 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RadioButton, ToggleButton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ComboBox, CheckBox, ChoiceBox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ScrollBar and Slider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TextField, PasswordField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ProgressBar, ProgressIndicator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TextArea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Composite UI Controls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Menu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MenuBar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MenuItem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ContextMenu, Tooltip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ColorPicker, DatePicker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ListView, TableView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TreeView, TreeTableView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TabPane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Accordion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Graphics and Animation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 Hierarchy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Animation, 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FadeTransition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FillTransition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StrokeTransition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ScaleTransition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RotateTransition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PauseTransition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SequentialTransition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ParallelTransition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Background Tasks and Threads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JavaFX Thread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JavaFX Background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Observable Properties and Thread Safety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Background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Safe UI Updates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updates from Background Tasks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