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Understanding Generative AI Risks: Security, Ethics, and Social Implications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AI-148WA</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As Generative AI (GenAI) becomes more widespread and impacts critical processes, understanding and managing its risks is crucial for successful operations. This risks of Generative AI training teaches attendees how to spot the dangers, risks, and vulnerabilities of GenAI. Participants learn to methodically examine GenAI systems for potential hazards and identify mitigations for those risks. In addition, attendees gain industry-leading resources to stay updated in this rapidly evolving area.</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This course is designed for personnel responsible for identifying, assessing, and managing the risks of Generative AI in their organization. It assumes they understand how Generative AI functions at a workflow level, including core steps in the training and prediction process.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Generative AI Risks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should have Zoom installed as the conference platform.</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Evaluate the ethical implications of AI systems, considering their potential impact on individuals, society, and the environment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AI system lifecycle and the roles of different actors involved in its development, deployment, and use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the principles of AI ethics (safety, security, explainability, privacy, fairness, accountability, validity, and reliability) to the design and implementation of AI systems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and mitigate specific risks associated with generative AI, such as the creation of harmful content, privacy breaches, and bias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cybersecurity measures to protect AI systems from vulnerabilities and attacks, ensuring their security and resilience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Recognize and address the potential negative consequences of AI failures, such as data breaches, misinformation, and discrimination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Develop strategies to enhance the trustworthiness of AI systems, including explainability, transparency, and accountability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emerging threats and vulnerabilities in AI cybersecurity and implement appropriate defenses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Advocate for ethical considerations in AI research, development, and deployment to ensure a positive impact on society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AI Ethics and Responsibility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an AI system?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AI System Lifecycle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AI Actors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 of AI Ethics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Safe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Secure &amp; Resilient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Explainable &amp; Interpretable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Privacy-Enhanced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Fair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Accountable &amp; Transparent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Valid &amp; Reliable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Cybersecurity Triad &amp; The Fallout of Failure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GenAI Risks &amp; Mitigations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Nefarious Information (e.g., CBRN)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Hallucinations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Dangerous or Violent Recommendations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Privacy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Environmental Impacts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Human-AI Configuration (e.g., workforce impact)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Information Integrity (e.g., misinformation)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Information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Intellectual Property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Obscene, Degrading, and Abusive Conduct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Toxicity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Bias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Homogenization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Supply Chain Integration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GenAI Cybersecurity – Top 10 Vulnerabilities &amp; Defenses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OWASP LLM Top 10</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Prompt Injection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Insecure Output Handling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Training Data Poisoning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Denial of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Supply Chain Vulnerabilities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Sensitive Information Disclosure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Excessive Agency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Overreliance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Model Theft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GenAI Cybersecurity – Tactics, Techniques, and Mitigations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MITRE ATLAS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Reconnaissance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Development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Gaining Access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Execution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Persistence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Privilege Escalation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Defense Evasion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Credential Access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Discovery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Collection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ML Attack Staging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Exfiltration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Impact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Conclusion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Frontier Threats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Additional Resources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Responsibility Matters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