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Effective Communication in a Virtual World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ITL-122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Communication in a Virtual World training course teaches attendees how to effectively communicate, both in-person and working virtually, with their peers, clients, management, vendors, staff, and others. Students learn communication-based concepts, techniques, and best practices.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A condensed version of this class can be delivered as a two-hour, engaging seminar upon request.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emotional intelligence concepts to their professional advantage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Strategically select the best communication medium when working virtually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structured questioning techniques to fact-finding and other workplace-related discussions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structured listening techniques to gain deeper understanding of problems and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Maximize the value of personal and professional interactions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Emotional intelligence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Self-awareness and self-management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Social awareness and relationship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Merrill &amp; Reid Social Styles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Analytical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Amiable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Question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Closed, open and high yield questions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Question Usages/Purposes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Accuracy, clarification, completeness, relevance, etc.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Active Listening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active listening topology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Caring-based listening topology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Virtual communication types and effectiveness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Written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Phone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Video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Listening Styles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 informational, etc.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Virtual Technology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Synchronous communication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communication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Visual, Auditory, and Kinesthetic (VAK) Communications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how to use VAK to your professional advantage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Rapport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impressions: the first ten seconds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Barriers to Building Rapport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that build rapport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Problem Solving Listening Framework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 topic, delivery, and setting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Speaking with Authority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 and techniques to speak with authority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Email Communications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written legacy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 When Writing Emails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Ways to enhance your email efficiency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Body Language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body language as a communication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Observing others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others observe you</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