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Fundamentals of DevSecOps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DVOP-162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DevSecOps (Development, Security, and Operations) is an approach to culture, automation, and platform design that integrates security as a shared responsibility throughout the entire Software Development Life Cycle (SDLC). This DevSecOps Fundamentals training course teaches attendees how to prioritize security and compliance in their workflows.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participants must have attended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DevOps Fundamentals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comparable experience implementing basic DevOps principles.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DevSecOps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Have a thorough understanding of DevSecOps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 process where products and services have safety and security incorporated into the architecture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 DevSecOps strategies and automation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DevSecOps Origin and Evolution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beginnings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DevSecOps values and manifestos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CALMS and SaC (security as code)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DevSecOps and the Three Ways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DevSecOps outcomes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Security- and Cyber-Threat Landscape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Cyber Thread Industrial Landscape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 definition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Source of threats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Outcomes and results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Threat (type) models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MITRE ATT and CK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Who/what do we protect from?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Published common flaws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OWASP top ten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EU agency cybersecurity rankings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 actors and agents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do we protect?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protection metrics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compliance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a DevSecOps Model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Responsiveness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How, what, to/from whom?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KPI(s): Key Performance Indicators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Redesigning change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DevSecOps maturity and implementation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Resilience through responsiveness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(compliant) model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Outcomes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DevSecOps Safety Culture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DevSecOps "state of mind" and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Trust Algorithm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Definition of a safety culture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Westrum and Laloux typologies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DevSecOps stakeholders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Governance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DevSecOps Best Practices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Current assessment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security map/definition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in the DevOps flow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Practices and (shift security left) outcomes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and the CI/CD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and container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target state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Artifact, risk, identity, access, and secrets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Perils of a DevOps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a secure DevOps pipeline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SAST / DAST / IAST / RASP tools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compliance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SIEM (security information and event management)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Learning DevSecOps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Third Way (continuous experimentation and learning)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training (as policy)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DevSecOps Dojos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Chaos Engineering and gamification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Learning through experiences, innovation, retrospectives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learning forever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devops-fundamental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