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DevOps CI/CD Pipeline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DVOP-150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Developers don’t use isolated software tools, so why learn tools in isolation? This DevOps CI/CD Pipeline training teaches attendees Git from the ground up, allowing them to securely push code to a remote Git repository. Next, attendees learn how to configure servers using a Configuration Management tool from code stored in Git. Finally, they integrate Git and Configuration Management with a CI/CD tool to build, test, and deploy their code into Test, Staging, and Production environments, creating an automated end-to-end DevOps pipeline.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outline below can use your specific combination of technologies to create a custom class with the all tools you need and nothing you don't. For example, build a class covering Bitbucket-Ansible-CircleCI.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Pick One Git Topic: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Bitbucket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GitHub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AzureRepos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CodeCommit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Pick One Configuration Management System: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Ansible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Chef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Pick One CI/CD Pipeline Tool: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CircleCI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AzurePipelines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CodePipeline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Atlassian Bamboo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GitHub Actions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have: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purpose of infrastructure servers, such as web servers, load balancers and database servers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Familiarity with scripting of any kind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working at the command line of either Unix, Linux or Windows PowerShell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a text editor of any kind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DevOps CI/CD Pipeline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5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free of restrictive firewalls, so that the student can connect by SSH and Remote Desktop (RDP) into remote virtual machines.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6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the fundamentals of Git so they can effectively share, collaborate, backup, and version any code.  </w:t>
      </w:r>
    </w:p>
    <w:p w:rsidR="00A77B3E">
      <w:pPr>
        <w:keepNext w:val="0"/>
        <w:numPr>
          <w:ilvl w:val="0"/>
          <w:numId w:val="6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Configuration Management to spin up dozens, hundreds, or even thousands of servers and get exactly what is desired from each one, every time.</w:t>
      </w:r>
    </w:p>
    <w:p w:rsidR="00A77B3E">
      <w:pPr>
        <w:keepNext w:val="0"/>
        <w:numPr>
          <w:ilvl w:val="0"/>
          <w:numId w:val="6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Apply Continuous Integration/Continuous Deployment to automatically download code and test it, and then make code approval </w:t>
      </w:r>
      <w:r>
        <w:rPr>
          <w:rFonts w:ascii="Verdana" w:eastAsia="Verdana" w:hAnsi="Verdana" w:cs="Verdana"/>
          <w:b w:val="0"/>
          <w:sz w:val="24"/>
          <w:szCs w:val="24"/>
        </w:rPr>
        <w:t xml:space="preserve">requests </w:t>
      </w:r>
      <w:r>
        <w:rPr>
          <w:rFonts w:ascii="Verdana" w:eastAsia="Verdana" w:hAnsi="Verdana" w:cs="Verdana"/>
          <w:b w:val="0"/>
          <w:sz w:val="24"/>
          <w:szCs w:val="24"/>
        </w:rPr>
        <w:t>from the larger dev team to be delivered to the end location.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7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7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Technology Overview 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- Source Control Management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Management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Integration / Continuous Deployment</w:t>
      </w:r>
    </w:p>
    <w:p w:rsidR="00A77B3E">
      <w:pPr>
        <w:keepNext w:val="0"/>
        <w:numPr>
          <w:ilvl w:val="0"/>
          <w:numId w:val="7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Git: Source Control Management 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Purpose overview and use cases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workflow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git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help with git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 vs. Global vs System configurations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git commands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local git repositories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Branching and merging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remote repositories (Github, Bitbucket, GitLab, AzureRepos or AWS CodeCommit)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Pushing code to remote repositories using public and private SSH keys</w:t>
      </w:r>
    </w:p>
    <w:p w:rsidR="00A77B3E">
      <w:pPr>
        <w:keepNext w:val="0"/>
        <w:numPr>
          <w:ilvl w:val="0"/>
          <w:numId w:val="7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Configuration Management:  Ansible or Chef   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 and call flow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Installation, configuration and validation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hosts and nodes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servers through scripting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Shipping policies: writing repeatable code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Shipping quality code: </w:t>
      </w:r>
    </w:p>
    <w:p w:rsidR="00A77B3E">
      <w:pPr>
        <w:keepNext w:val="0"/>
        <w:numPr>
          <w:ilvl w:val="2"/>
          <w:numId w:val="7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Linting</w:t>
      </w:r>
    </w:p>
    <w:p w:rsidR="00A77B3E">
      <w:pPr>
        <w:keepNext w:val="0"/>
        <w:numPr>
          <w:ilvl w:val="2"/>
          <w:numId w:val="7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testing</w:t>
      </w:r>
    </w:p>
    <w:p w:rsidR="00A77B3E">
      <w:pPr>
        <w:keepNext w:val="0"/>
        <w:numPr>
          <w:ilvl w:val="2"/>
          <w:numId w:val="7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Integration testing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configuration and discovering server details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variables across multiple servers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groups of managed servers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community configurations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Automating Configuration Management updates</w:t>
      </w:r>
    </w:p>
    <w:p w:rsidR="00A77B3E">
      <w:pPr>
        <w:keepNext w:val="0"/>
        <w:numPr>
          <w:ilvl w:val="0"/>
          <w:numId w:val="7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CI/CD 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CI/CD overview, use cases and history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CI/CD architecture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 configurations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CI/CD as code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Environment variables and parameters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Distributed builds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project views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credentials and secrets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Integrating CI/CD with git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Triggers: webhooks and polling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Notifications: instant messenger integration and SMTP email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Approving builds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code through CI/CD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builds from multiple git branches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conditional logic within CI/CD scripts</w:t>
      </w:r>
    </w:p>
    <w:p w:rsidR="00A77B3E">
      <w:pPr>
        <w:keepNext w:val="0"/>
        <w:numPr>
          <w:ilvl w:val="1"/>
          <w:numId w:val="7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Configuration Management code with CI/CD:</w:t>
      </w:r>
    </w:p>
    <w:p w:rsidR="00A77B3E">
      <w:pPr>
        <w:keepNext w:val="0"/>
        <w:numPr>
          <w:ilvl w:val="0"/>
          <w:numId w:val="7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