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Develop Solutions with Azure AI Document Intelligence (AI-3002)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MOC-AI-3002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course, Develop Solutions with Azure AI Document Intelligence (AI-3002), teaches attendees to capture data from typed or hand-written forms. Students learn how to build a solution for custom form types and integrate that solution into an Azure Cognitive Search pipeline.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AI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 solution that analyzes your business forms using Azure AI Document Intelligence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solution that analyzes common documents using Document Intelligence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solution that analyses different custom form types by using Document Intelligence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Include an Azure AI Document Intelligence service as a custom skill in an Azure AI Search pipeline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 an Azure AI Document Intelligence Solution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AI Document Intelligence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Azure AI Document Intelligence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a model type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Prebuilt Form Recognizer Models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prebuilt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General Document, Read, and Layout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financial, ID, and tax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 document using Azure AI Document Intelligence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Extract Data from Forms with Azure Document Intelligence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Azure Document Intelligence?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Azure Document Intelligence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 custom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Azure Document Intelligence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Azure Document Intelligence Studio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data from custom forms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 Composed Form Recognizer Model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composed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Assemble composed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composed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a Form Recognizer Custom Skill for Azure Cognitive Search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Azure AI Search enrichment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 Azure AI Document Intelligence custom skill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deploy an Azure AI Document Intelligence custom skill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