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Develop AI agents using Azure OpenAI and the Semantic Kernel SDK (AZ-2005)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MOC-AZ-2005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Official Applied Skills course, Develop AI agents using Azure OpenAI and the Semantic Kernel SDK (AZ-2005), teaches learners how to build intelligent applications that automate tasks and perform natural language processing.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programming in C#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 Code IDE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Azure and the Azure portal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to Azure OpenAI Services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be fine.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Semantic Kernel SDK to build intelligent applications that automate tasks and perform natural language processing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functionality with generative artificial intelligence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plugins for building customized tasks and creating intelligent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native functions can accomplish customized tasks, effectively giving your AI agent a "skill"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Combine functions and prompts with the Semantic Kernel SDK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Semantic Kernel to invoke functions to complete a user's request automatically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Complete a small chatbot application.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 Your Kernel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Semantic Kernel SDK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purpose of the Semantic Kernel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Reasons for using the Semantic Kernel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Steps to build your kernel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Hands-on exercises: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endpoint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kernel object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Plugins for Semantic Kernel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Exploration of Semantic Kernel SDK plugins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how plugins customize tasks and create intelligent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Hands-on exercises: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built-in plugins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your own prompt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personas in prompts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prompts to files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Give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Exploration of native functions in the Semantic Kernel SDK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how native functions enable AI agents to complete custom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Hands-on exercise: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native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Combine Prompts and Functions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Demonstration of combining functions and prompts within the Semantic Kernel SDK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how nesting functions enables code to execute tasks beyond the typical capabilities of large language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Hands-on exercise: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nested functions for song suggestions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Automatic Function Calling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automatic function invocation in the Semantic Kernel SDK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how to use the Semantic Kernel to automatically call functions based on user requests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Hands-on exercises: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Two exercises on automatic function invocation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Guided Project - Create an AI Travel Agent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Step-by-step guidance to develop a proof-of-concept AI travel assistant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of the Semantic Kernel SDK to build a small chatbot application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Hands-on exercises: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currency converter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Routing user intent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Providing context cues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