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Crystal Reports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CR-130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Crystal Reports training course teaches students the basics of report design and how to create quality reports in various presentation formats.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basic familiarity with at least one relational database such as Microsoft Access, SQL Server, MySQL, Oracle, Sybase, or DB2.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 students receive comprehensive courseware covering all subjects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 (Windows 10 recommended), with the latest service pack updates and at least 8 GB of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Crystal Reports with the latest updates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Adobe Acrobat Reader for viewing PDF documents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Microsoft Excel and Access, version 2007 or later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Crystal Reports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basic report and modify 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report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reports from data in multiple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formulas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conditional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summary reports and charts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reports to Excel and PDF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Report Wizards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Acquainted with Crystal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Writing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Crystal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Database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 the Toolbars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Standard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Formatting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Insert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Experts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Navigation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External Command Toolbar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Report Sections in the Design Tab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Header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Header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Footer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Footer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Field 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the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Multiple Tables to 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Fields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AdventureWorks 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Format Painter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Titles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Fields in Text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Aligning and Sizing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Section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Filtering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Filter Based on a Single Criterion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Filter for Multiple Selection Criteria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Sorting and Grouping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Sort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Group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Records within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Basic Formulas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Date/Time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Totals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Formulas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Formatting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Multiple Sections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 and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Highlighting Expert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Exporting and Distribution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PDF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Crystal Reports Viewer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crystalreports.com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