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Certified Agile Leadership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AGL-190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The Agile approach to project management and product development is becoming the industry standard, and Agile leadership has become an essential skill for executives and managers.</w:t>
      </w:r>
    </w:p>
    <w:p w:rsidR="00A77B3E">
      <w:pPr>
        <w:keepNext w:val="0"/>
        <w:spacing w:before="0" w:after="0"/>
        <w:rPr>
          <w:rFonts w:ascii="Verdana" w:eastAsia="Verdana" w:hAnsi="Verdana" w:cs="Verdana"/>
          <w:b w:val="0"/>
          <w:sz w:val="20"/>
        </w:rPr>
      </w:pPr>
      <w:r>
        <w:rPr>
          <w:rFonts w:ascii="Verdana" w:eastAsia="Verdana" w:hAnsi="Verdana" w:cs="Verdana"/>
          <w:b w:val="0"/>
          <w:sz w:val="20"/>
        </w:rPr>
        <w:t>This Certified Agile Leadership training course provides a visionary and practical approach to Agile and Lean using Scrum Alliance's Certified Agile Leader (CAL) introductory program. Executives and managers learn how to become effective Agile leaders through sound Agile principles that can be immediately applied to their work and projects.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Certified Agile Leadership training students should be familiar with Agile and have leadership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the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foundations of Lean and Agile leadership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an Agile organization is and how leaders can build, guide, tune, and support Agile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patterns of scaling agility to broaden and deepen agile principles, practices, and behaviors at an organizational level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Get to know the Business Agility Sparks</w:t>
      </w:r>
      <w:r>
        <w:rPr>
          <w:rFonts w:ascii="Verdana" w:eastAsia="Verdana" w:hAnsi="Verdana" w:cs="Verdana"/>
          <w:b w:val="0"/>
          <w:sz w:val="20"/>
          <w:vertAlign w:val="superscript"/>
        </w:rPr>
        <w:t>®</w:t>
      </w:r>
      <w:r>
        <w:rPr>
          <w:rFonts w:ascii="Verdana" w:eastAsia="Verdana" w:hAnsi="Verdana" w:cs="Verdana"/>
          <w:b w:val="0"/>
          <w:sz w:val="20"/>
        </w:rPr>
        <w:t xml:space="preserve"> (specific areas to build whole business agility)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opportunities and gaps in your team's current Agile adoption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Clearly define your roles as leaders in an Agile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 plan to “steer from the edges” and enable team self-organization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concrete steps to improve your personal and organizational agility over the next quarter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dynamic Agile teams supported by a collaborative climate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Forecast and budgeting for Agile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Choose a scaling framework or custom approach for your organization based on self-assessment</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