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Business Analysis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Business Analysis training course teaches students the benefits, functions, and impact a business analyst can within their organizations. Attendees learn the business analysis process, including pre-project activities and strategy analysis. In addition, attendees learn the characteristics of the business analyst role and the vocabulary needed to effectively communicate about business analysis activities and deliverables across the entire project team.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 This course is suitable for both novices and experienced practitioners who need to have a clear and systematic approach to business analysis.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the business analyst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industry standards/resources for obtaining more information about business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Acquire a solid understanding of the various tasks/activities in business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the pre and post-project business analysis activities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plan, elicit, analyze, model, and test requirements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Business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defined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activities that comprise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IIBA/PMI and the goals of a professional association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IBA’s BABOK® Guide and PMI’s Practice Guide in Business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IIBA™ and the role of the Business Analyst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analyst defined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 role vs. PM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communication/collaboration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deliverables produced as part of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 career path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Strategy Analysis and Change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definition of Strategy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Strategy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stakeholders and business needs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and Defining Solution Scope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Solution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scope vs. product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problem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defining scope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the term requirement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requirement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Present the requirements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vs. specifications and business rules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Planning and Eliciting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Requirements Work Plan (RWP)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the RWP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good questions for elicitation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Active listening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Categories and types of elicitation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Analyzing and Documenting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requirements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Business Requirements Document (BRD)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BRD vs. the functional requirements specification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purpose of packaging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Elicitation and Process Modeling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models are created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Objectives of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process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Modeling using BPMN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AS-IS vs. TO-BE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BPMN subclasses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BPMN simple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Prototyping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Process Modeling case study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Prototype of your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Verifying and Validating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difference between validation and verification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good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Risks associated with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testing approaches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test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traceability matrix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Verified and validated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Resources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Helpful links for obtaining additional business analysis information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