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Apache Airflow for Machine Learning Operations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PYTH-226</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Apache Airflow for Machine Learning Operations training course teaches machine learning (ML) engineers how to build and validate training models, upload models to a model registry, and deploy models in a reproducible manner.</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learn machine learning operations and the complexities of creating a reproducible CI/CD pipeline for ML models. Next, students explore options to reduce this gap with Apache Airflow for batch training scenarios (which are the majority). In addition, attendees learn the foundations of Airflow and how it creates reproducible and trustworthy pipelines via DAGs (Directed Acyclic Graphs).</w:t>
      </w:r>
    </w:p>
    <w:p w:rsidR="00A77B3E">
      <w:pPr>
        <w:keepNext w:val="0"/>
        <w:spacing w:before="0" w:after="0"/>
        <w:rPr>
          <w:rFonts w:ascii="Verdana" w:eastAsia="Verdana" w:hAnsi="Verdana" w:cs="Verdana"/>
          <w:b w:val="0"/>
          <w:sz w:val="20"/>
        </w:rPr>
      </w:pPr>
      <w:r>
        <w:rPr>
          <w:rFonts w:ascii="Verdana" w:eastAsia="Verdana" w:hAnsi="Verdana" w:cs="Verdana"/>
          <w:b w:val="0"/>
          <w:sz w:val="20"/>
        </w:rPr>
        <w:t>This course focuses on real-world applications of ML using both traditional machine learning algorithms and deep learning algorithms, such as sentiment prediction in a stream of tweets.</w:t>
      </w:r>
    </w:p>
    <w:p w:rsidR="00A77B3E">
      <w:pPr>
        <w:keepNext w:val="0"/>
        <w:spacing w:before="0" w:after="0"/>
        <w:rPr>
          <w:rFonts w:ascii="Verdana" w:eastAsia="Verdana" w:hAnsi="Verdana" w:cs="Verdana"/>
          <w:b w:val="0"/>
          <w:sz w:val="20"/>
        </w:rPr>
      </w:pPr>
      <w:r>
        <w:rPr>
          <w:rFonts w:ascii="Verdana" w:eastAsia="Verdana" w:hAnsi="Verdana" w:cs="Verdana"/>
          <w:b w:val="0"/>
          <w:sz w:val="20"/>
        </w:rPr>
        <w:t>Throughout the course, students tackle diverse machine learning problems by creating reproducible pipelines with Airflow.</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must have basic Python knowledge or object-oriented programming experience. Knowledge of machine learning is helpful but not required.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Apache Airflow for Machine Learning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This  course is taught using: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Python 3.5 or later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Apache Airflow 2.1 or later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scikit-learn 1.1 or later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PyTorch 1.8 or later</w:t>
      </w:r>
    </w:p>
    <w:p w:rsidR="00A77B3E">
      <w:pPr>
        <w:keepNext w:val="0"/>
        <w:spacing w:before="0" w:after="0"/>
        <w:rPr>
          <w:rFonts w:ascii="Verdana" w:eastAsia="Verdana" w:hAnsi="Verdana" w:cs="Verdana"/>
          <w:b w:val="0"/>
          <w:sz w:val="20"/>
        </w:rPr>
      </w:pPr>
      <w:r>
        <w:rPr>
          <w:rFonts w:ascii="Verdana" w:eastAsia="Verdana" w:hAnsi="Verdana" w:cs="Verdana"/>
          <w:b w:val="0"/>
          <w:sz w:val="20"/>
        </w:rPr>
        <w:t>On request, we can provide either a remote VM environment for the class or directions for configuring this environment on your local PCs.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Migrate machine learning training workflows to scalable pipelines in Apache Airflow</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Start with a raw dataset and a model architecture and take the project from beginning to end, culminating in deploying it in the cloud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Enforce reusability and modularization of pipelines for easy collaboration</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Scalable Problem of Machine Learning Pipelines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problems arise when trying to create a machine learning model?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components of a machine learning platform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Introducing Apache Airflow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Airflow architecture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do we represent a machine learning pipeline?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Our first DAG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Tasks, TaskFlows, and Operators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First Pipeline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Cresting the datasets for training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our Machine Learning Pipeline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custom operators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Train Operator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TaskGroups vs subDAGs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Sharing data with xCOMs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Branching and Triggers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Sensors and SmartSensors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Adding a sensor to validate enough new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Adding training, validation, and delivery steps to our pipeline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Mastering Scheduling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execution_date, start_date, and schedule_interval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non-default schedule_intervals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Playing with time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Sensors with a correct schedule_interval</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Enabling Concurrency and Scalability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Abandoning SQLite to PostgreSQL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Executors: Debug, Local, Celery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Concurrency and parallelism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Concurrency with Celery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Hackathon: Sentiment Prediction from Twitter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